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CF1A" w14:textId="4736A832" w:rsidR="00417321" w:rsidRPr="00ED7F3D" w:rsidRDefault="0043257D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центр науки и культуры</w:t>
      </w:r>
      <w:r w:rsidR="00D006C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73A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«Русский дом» 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Ереване</w:t>
      </w:r>
      <w:r w:rsidR="00417321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(Армения)</w:t>
      </w:r>
    </w:p>
    <w:p w14:paraId="660AEB18" w14:textId="2E1960B0" w:rsidR="007331B9" w:rsidRPr="00ED7F3D" w:rsidRDefault="007331B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3"/>
          <w:sz w:val="24"/>
          <w:szCs w:val="24"/>
        </w:rPr>
      </w:pPr>
      <w:proofErr w:type="spellStart"/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кий</w:t>
      </w:r>
      <w:proofErr w:type="spellEnd"/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ный</w:t>
      </w:r>
      <w:r w:rsidRPr="00ED7F3D">
        <w:rPr>
          <w:rFonts w:ascii="Times New Roman" w:eastAsia="Times New Roman" w:hAnsi="Times New Roman" w:cs="Times New Roman"/>
          <w:b/>
          <w:color w:val="000000"/>
          <w:spacing w:val="44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ерситет (Армения)</w:t>
      </w:r>
    </w:p>
    <w:p w14:paraId="6DB2221C" w14:textId="5E6851FE" w:rsidR="00EC50BD" w:rsidRPr="00ED7F3D" w:rsidRDefault="00EC50BD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Институт языкознания </w:t>
      </w:r>
      <w:r w:rsidR="00486A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(Россия)</w:t>
      </w:r>
    </w:p>
    <w:p w14:paraId="4BE9F752" w14:textId="77777777" w:rsidR="00FE7C08" w:rsidRPr="00ED7F3D" w:rsidRDefault="007331B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ж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="00277780"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ий</w:t>
      </w:r>
      <w:r w:rsidRPr="00ED7F3D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277780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 w:rsidRPr="00ED7F3D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ви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иче</w:t>
      </w:r>
      <w:r w:rsidRPr="00ED7F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ск</w:t>
      </w:r>
      <w:r w:rsidR="00277780"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ий</w:t>
      </w:r>
      <w:r w:rsidRPr="00ED7F3D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ив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ерситет</w:t>
      </w:r>
    </w:p>
    <w:p w14:paraId="69C1EB70" w14:textId="41457637" w:rsidR="007331B9" w:rsidRPr="00ED7F3D" w:rsidRDefault="007331B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ED7F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D7F3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</w:t>
      </w:r>
      <w:r w:rsidRPr="00ED7F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12CD3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(Россия</w:t>
      </w:r>
      <w:r w:rsidR="007572AC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890F196" w14:textId="77777777" w:rsidR="00F362ED" w:rsidRPr="00ED7F3D" w:rsidRDefault="00204883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Московский центр </w:t>
      </w:r>
      <w:proofErr w:type="spellStart"/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урбанистики</w:t>
      </w:r>
      <w:proofErr w:type="spellEnd"/>
      <w:r w:rsidR="007572AC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«Город»</w:t>
      </w:r>
      <w:r w:rsidR="00F362ED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(Россия)</w:t>
      </w:r>
    </w:p>
    <w:p w14:paraId="1B90EF6C" w14:textId="77777777" w:rsidR="00C62390" w:rsidRPr="00ED7F3D" w:rsidRDefault="00C62390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3DB33D" w14:textId="205F6B31" w:rsidR="00C62390" w:rsidRPr="00ED7F3D" w:rsidRDefault="00493863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28-3</w:t>
      </w:r>
      <w:r w:rsidR="00D13B9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A96EC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</w:t>
      </w:r>
      <w:r w:rsidR="00D13B9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A96EC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2021</w:t>
      </w:r>
      <w:r w:rsidR="00D13B99"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0BDAD197" w14:textId="77777777" w:rsidR="006B0DE9" w:rsidRPr="00ED7F3D" w:rsidRDefault="006B0DE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11FD0F" w14:textId="4FA72B66" w:rsidR="00C62390" w:rsidRPr="00F02815" w:rsidRDefault="00F02815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815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</w:t>
      </w:r>
      <w:r w:rsidR="00C62390" w:rsidRPr="00F0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A734E4" w14:textId="77777777" w:rsidR="006B0DE9" w:rsidRPr="00ED7F3D" w:rsidRDefault="006B0DE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24EFC3" w14:textId="77777777" w:rsidR="006B0DE9" w:rsidRPr="00ED7F3D" w:rsidRDefault="006B0DE9" w:rsidP="002D42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«Культура и коммуникации: новые ресурсы развития городов</w:t>
      </w:r>
      <w:r w:rsidRPr="00ED7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14:paraId="7DA50104" w14:textId="77777777" w:rsidR="006B0DE9" w:rsidRPr="00ED7F3D" w:rsidRDefault="006B0DE9" w:rsidP="002D4241">
      <w:pPr>
        <w:widowControl w:val="0"/>
        <w:spacing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63AAED" w14:textId="280100B7" w:rsidR="006B0DE9" w:rsidRPr="00ED7F3D" w:rsidRDefault="00F02815" w:rsidP="002D424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</w:t>
      </w:r>
      <w:r w:rsidR="006B0DE9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«Культура и коммуникации: новые ресурсы развития городов</w:t>
      </w:r>
      <w:r w:rsidR="006B0DE9" w:rsidRPr="00ED7F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проводится 28 – 30 июня 2021 года </w:t>
      </w:r>
      <w:r w:rsidR="006010B3" w:rsidRPr="00ED7F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674502" w:rsidRPr="00ED7F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обсуждения </w:t>
      </w:r>
      <w:r w:rsidR="006B0DE9" w:rsidRPr="00ED7F3D">
        <w:rPr>
          <w:rFonts w:ascii="Times New Roman" w:hAnsi="Times New Roman" w:cs="Times New Roman"/>
          <w:sz w:val="24"/>
          <w:szCs w:val="24"/>
        </w:rPr>
        <w:t xml:space="preserve">противоречивых культурно-коммуникационных трансформаций, </w:t>
      </w:r>
      <w:r w:rsidR="006B0DE9"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динамик</w:t>
      </w:r>
      <w:r w:rsidR="00674502"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B0DE9"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современных городских сообществ и развити</w:t>
      </w:r>
      <w:r w:rsidR="00674502"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6B0DE9"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городских пространств</w:t>
      </w:r>
      <w:r w:rsidR="006B0DE9" w:rsidRPr="00ED7F3D">
        <w:rPr>
          <w:rFonts w:ascii="Times New Roman" w:hAnsi="Times New Roman" w:cs="Times New Roman"/>
          <w:sz w:val="24"/>
          <w:szCs w:val="24"/>
        </w:rPr>
        <w:t>.</w:t>
      </w:r>
    </w:p>
    <w:p w14:paraId="41B1571E" w14:textId="6D92AAAE" w:rsidR="006B0DE9" w:rsidRPr="00ED7F3D" w:rsidRDefault="006B0DE9" w:rsidP="002D4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К участию в работе </w:t>
      </w:r>
      <w:r w:rsidR="0016115B">
        <w:rPr>
          <w:rFonts w:ascii="Times New Roman" w:hAnsi="Times New Roman" w:cs="Times New Roman"/>
          <w:sz w:val="24"/>
          <w:szCs w:val="24"/>
        </w:rPr>
        <w:t>конференции</w:t>
      </w:r>
      <w:r w:rsidRPr="00ED7F3D">
        <w:rPr>
          <w:rFonts w:ascii="Times New Roman" w:hAnsi="Times New Roman" w:cs="Times New Roman"/>
          <w:sz w:val="24"/>
          <w:szCs w:val="24"/>
        </w:rPr>
        <w:t xml:space="preserve"> приглашаются научные и педагогические работники, аспиранты, адъюнкты, магистранты и студенты вузов, представители бизнеса, общественных и государственных структур.</w:t>
      </w:r>
    </w:p>
    <w:p w14:paraId="0D6ABCBA" w14:textId="0C275944" w:rsidR="00D13B99" w:rsidRPr="00ED7F3D" w:rsidRDefault="0016115B" w:rsidP="002D42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</w:t>
      </w:r>
      <w:r w:rsidR="00674502" w:rsidRPr="00ED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DE9" w:rsidRPr="00ED7F3D">
        <w:rPr>
          <w:rFonts w:ascii="Times New Roman" w:hAnsi="Times New Roman" w:cs="Times New Roman"/>
          <w:sz w:val="24"/>
          <w:szCs w:val="24"/>
        </w:rPr>
        <w:t>пройд</w:t>
      </w:r>
      <w:r w:rsidR="00674502" w:rsidRPr="00ED7F3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6B0DE9" w:rsidRPr="00ED7F3D">
        <w:rPr>
          <w:rFonts w:ascii="Times New Roman" w:hAnsi="Times New Roman" w:cs="Times New Roman"/>
          <w:sz w:val="24"/>
          <w:szCs w:val="24"/>
        </w:rPr>
        <w:t xml:space="preserve"> в смешанном (</w:t>
      </w:r>
      <w:proofErr w:type="spellStart"/>
      <w:r w:rsidR="006B0DE9" w:rsidRPr="00ED7F3D">
        <w:rPr>
          <w:rFonts w:ascii="Times New Roman" w:hAnsi="Times New Roman" w:cs="Times New Roman"/>
          <w:sz w:val="24"/>
          <w:szCs w:val="24"/>
        </w:rPr>
        <w:t>о</w:t>
      </w:r>
      <w:r w:rsidR="00D006C9" w:rsidRPr="00ED7F3D">
        <w:rPr>
          <w:rFonts w:ascii="Times New Roman" w:hAnsi="Times New Roman" w:cs="Times New Roman"/>
          <w:sz w:val="24"/>
          <w:szCs w:val="24"/>
        </w:rPr>
        <w:t>ф</w:t>
      </w:r>
      <w:r w:rsidR="006B0DE9" w:rsidRPr="00ED7F3D">
        <w:rPr>
          <w:rFonts w:ascii="Times New Roman" w:hAnsi="Times New Roman" w:cs="Times New Roman"/>
          <w:sz w:val="24"/>
          <w:szCs w:val="24"/>
        </w:rPr>
        <w:t>флайн</w:t>
      </w:r>
      <w:proofErr w:type="spellEnd"/>
      <w:r w:rsidR="00D006C9" w:rsidRPr="00ED7F3D">
        <w:rPr>
          <w:rFonts w:ascii="Times New Roman" w:hAnsi="Times New Roman" w:cs="Times New Roman"/>
          <w:sz w:val="24"/>
          <w:szCs w:val="24"/>
        </w:rPr>
        <w:t xml:space="preserve"> и онлайн</w:t>
      </w:r>
      <w:r w:rsidR="006B0DE9" w:rsidRPr="00ED7F3D">
        <w:rPr>
          <w:rFonts w:ascii="Times New Roman" w:hAnsi="Times New Roman" w:cs="Times New Roman"/>
          <w:sz w:val="24"/>
          <w:szCs w:val="24"/>
        </w:rPr>
        <w:t>) режиме.</w:t>
      </w:r>
    </w:p>
    <w:p w14:paraId="58298016" w14:textId="77777777" w:rsidR="00BA5E51" w:rsidRPr="00ED7F3D" w:rsidRDefault="00BA5E51" w:rsidP="002D4241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0DF4E0" w14:textId="2D0013DB" w:rsidR="0020345B" w:rsidRPr="00ED7F3D" w:rsidRDefault="0020345B" w:rsidP="00E21EB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опросы</w:t>
      </w:r>
      <w:r w:rsidRPr="00ED7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обс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жд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5E6B8A" w:rsidRPr="00ED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0FF3EB68" w14:textId="1EEC18B0" w:rsidR="00A27366" w:rsidRPr="00A40290" w:rsidRDefault="00A27366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290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городские сообщества.</w:t>
      </w:r>
    </w:p>
    <w:p w14:paraId="452A0A67" w14:textId="77777777" w:rsidR="007A3638" w:rsidRPr="00ED7F3D" w:rsidRDefault="007A3638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стратегии и тактики в городском киберпространстве.</w:t>
      </w:r>
    </w:p>
    <w:p w14:paraId="3151F7C4" w14:textId="1D118BB9" w:rsidR="00A27366" w:rsidRPr="00ED7F3D" w:rsidRDefault="00A27366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</w:t>
      </w:r>
      <w:r w:rsidR="007A3638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A3638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</w:t>
      </w:r>
      <w:proofErr w:type="gramEnd"/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: лингвистические, психолингвистические,  социолингвистические а</w:t>
      </w:r>
      <w:r w:rsidR="007A3638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пекты.</w:t>
      </w:r>
    </w:p>
    <w:p w14:paraId="7455AE3A" w14:textId="77777777" w:rsidR="009374A5" w:rsidRPr="00ED7F3D" w:rsidRDefault="009374A5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практики современного города.</w:t>
      </w:r>
    </w:p>
    <w:p w14:paraId="1B9AB526" w14:textId="1F6C20D3" w:rsidR="00A27366" w:rsidRPr="00ED7F3D" w:rsidRDefault="00A27366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</w:t>
      </w:r>
      <w:r w:rsidR="00F168E0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анализ речевого поведения горожан.</w:t>
      </w:r>
    </w:p>
    <w:p w14:paraId="15FDF4CB" w14:textId="189780FE" w:rsidR="00D77879" w:rsidRPr="00ED7F3D" w:rsidRDefault="00D77879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Медиа </w:t>
      </w:r>
      <w:r w:rsidR="00CE6BAB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 w:rsidR="00CE6BAB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пространстве.</w:t>
      </w:r>
    </w:p>
    <w:p w14:paraId="3048C2BA" w14:textId="77777777" w:rsidR="00A40290" w:rsidRPr="00ED7F3D" w:rsidRDefault="00A40290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D7F3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D7F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D7F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F3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Pr="00ED7F3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D7F3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D7F3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726317FC" w14:textId="77777777" w:rsidR="00A40290" w:rsidRPr="00ED7F3D" w:rsidRDefault="00A40290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D7F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5E9C0426" w14:textId="77777777" w:rsidR="00A40290" w:rsidRPr="00ED7F3D" w:rsidRDefault="00A40290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ED7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22580B56" w14:textId="77777777" w:rsidR="00A40290" w:rsidRPr="00ED7F3D" w:rsidRDefault="00A40290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систе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B79A71" w14:textId="77777777" w:rsidR="00A40290" w:rsidRPr="00ED7F3D" w:rsidRDefault="00A40290" w:rsidP="00A40290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и 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D7F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D7F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глобального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D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D7F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тия.</w:t>
      </w:r>
    </w:p>
    <w:p w14:paraId="014E567D" w14:textId="77777777" w:rsidR="00A40290" w:rsidRDefault="00A40290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взаимодействия в системе городских сообществ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C9F199" w14:textId="455C4EF8" w:rsidR="00CE1FB6" w:rsidRPr="00ED7F3D" w:rsidRDefault="00CE1FB6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Брендинг</w:t>
      </w:r>
      <w:proofErr w:type="spellEnd"/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стратегии управления имиджем</w:t>
      </w:r>
      <w:r w:rsidR="00571FAE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города</w:t>
      </w:r>
      <w:r w:rsidR="00544A6C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4634F4" w14:textId="4E0E0D71" w:rsidR="00CE1FB6" w:rsidRPr="00ED7F3D" w:rsidRDefault="00CE1FB6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Университеты и будущее умных городов</w:t>
      </w:r>
      <w:r w:rsidR="00544A6C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6A3B39" w14:textId="416DA9DF" w:rsidR="00CE1FB6" w:rsidRPr="00ED7F3D" w:rsidRDefault="00CE1FB6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</w:t>
      </w:r>
      <w:r w:rsidR="00571FAE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1FAE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районы</w:t>
      </w:r>
      <w:proofErr w:type="gramEnd"/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инновационные кластеры</w:t>
      </w:r>
      <w:r w:rsidR="00544A6C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6ED798" w14:textId="6108ECB7" w:rsidR="00CE1FB6" w:rsidRPr="00ED7F3D" w:rsidRDefault="007B2D90" w:rsidP="00A4029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Перезагрузка туристических маршрутов и </w:t>
      </w:r>
      <w:r w:rsidR="00820A9A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инновации</w:t>
      </w:r>
      <w:r w:rsidR="00544A6C" w:rsidRPr="00ED7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23A349" w14:textId="77777777" w:rsidR="00BA5E51" w:rsidRPr="00ED7F3D" w:rsidRDefault="00BA5E51" w:rsidP="002D4241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EE678" w14:textId="608890F1" w:rsidR="00B44E49" w:rsidRPr="00ED7F3D" w:rsidRDefault="00BA5E51" w:rsidP="002D4241">
      <w:pPr>
        <w:tabs>
          <w:tab w:val="left" w:pos="284"/>
          <w:tab w:val="left" w:pos="426"/>
          <w:tab w:val="left" w:pos="525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bCs/>
          <w:sz w:val="24"/>
          <w:szCs w:val="24"/>
        </w:rPr>
        <w:t xml:space="preserve">Рабочие языки </w:t>
      </w:r>
      <w:r w:rsidR="008D1780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ED7F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7F3D">
        <w:rPr>
          <w:rFonts w:ascii="Times New Roman" w:hAnsi="Times New Roman" w:cs="Times New Roman"/>
          <w:sz w:val="24"/>
          <w:szCs w:val="24"/>
        </w:rPr>
        <w:t xml:space="preserve">русский, английский. </w:t>
      </w:r>
    </w:p>
    <w:p w14:paraId="61B32693" w14:textId="77777777" w:rsidR="00B44E49" w:rsidRPr="00ED7F3D" w:rsidRDefault="00B44E49" w:rsidP="002D4241">
      <w:pPr>
        <w:tabs>
          <w:tab w:val="left" w:pos="284"/>
          <w:tab w:val="left" w:pos="426"/>
          <w:tab w:val="left" w:pos="525"/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BF273" w14:textId="470A2DBE" w:rsidR="00BA5E51" w:rsidRPr="00ED7F3D" w:rsidRDefault="00BA5E51" w:rsidP="002D4241">
      <w:pPr>
        <w:tabs>
          <w:tab w:val="left" w:pos="300"/>
          <w:tab w:val="left" w:pos="525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proofErr w:type="gramStart"/>
      <w:r w:rsidR="006548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548C1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</w:t>
      </w:r>
      <w:r w:rsidR="006548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7F3D">
        <w:rPr>
          <w:rFonts w:ascii="Times New Roman" w:hAnsi="Times New Roman" w:cs="Times New Roman"/>
          <w:sz w:val="24"/>
          <w:szCs w:val="24"/>
        </w:rPr>
        <w:t xml:space="preserve"> желающие смогут опубликовать материалы своих выступлений на русском или английском языке в </w:t>
      </w:r>
      <w:r w:rsidR="00C54F74" w:rsidRPr="00ED7F3D">
        <w:rPr>
          <w:rFonts w:ascii="Times New Roman" w:hAnsi="Times New Roman" w:cs="Times New Roman"/>
          <w:sz w:val="24"/>
          <w:szCs w:val="24"/>
        </w:rPr>
        <w:t xml:space="preserve">тематическом </w:t>
      </w:r>
      <w:r w:rsidRPr="00ED7F3D">
        <w:rPr>
          <w:rFonts w:ascii="Times New Roman" w:hAnsi="Times New Roman" w:cs="Times New Roman"/>
          <w:sz w:val="24"/>
          <w:szCs w:val="24"/>
        </w:rPr>
        <w:t xml:space="preserve">выпуске </w:t>
      </w:r>
      <w:r w:rsidR="002D4241" w:rsidRPr="00ED7F3D">
        <w:rPr>
          <w:rFonts w:ascii="Times New Roman" w:hAnsi="Times New Roman" w:cs="Times New Roman"/>
          <w:sz w:val="24"/>
          <w:szCs w:val="24"/>
        </w:rPr>
        <w:t>нового</w:t>
      </w:r>
      <w:r w:rsidR="00486A82">
        <w:rPr>
          <w:rFonts w:ascii="Times New Roman" w:hAnsi="Times New Roman" w:cs="Times New Roman"/>
          <w:sz w:val="24"/>
          <w:szCs w:val="24"/>
        </w:rPr>
        <w:t xml:space="preserve"> научного </w:t>
      </w:r>
      <w:r w:rsidRPr="00ED7F3D">
        <w:rPr>
          <w:rFonts w:ascii="Times New Roman" w:hAnsi="Times New Roman" w:cs="Times New Roman"/>
          <w:sz w:val="24"/>
          <w:szCs w:val="24"/>
        </w:rPr>
        <w:t>журнала «</w:t>
      </w:r>
      <w:r w:rsidRPr="00ED7F3D">
        <w:rPr>
          <w:rFonts w:ascii="Times New Roman" w:hAnsi="Times New Roman" w:cs="Times New Roman"/>
          <w:i/>
          <w:sz w:val="24"/>
          <w:szCs w:val="24"/>
        </w:rPr>
        <w:t>Технологи</w:t>
      </w:r>
      <w:r w:rsidR="00477D3E" w:rsidRPr="00ED7F3D">
        <w:rPr>
          <w:rFonts w:ascii="Times New Roman" w:hAnsi="Times New Roman" w:cs="Times New Roman"/>
          <w:i/>
          <w:sz w:val="24"/>
          <w:szCs w:val="24"/>
        </w:rPr>
        <w:t>и</w:t>
      </w:r>
      <w:r w:rsidRPr="00ED7F3D">
        <w:rPr>
          <w:rFonts w:ascii="Times New Roman" w:hAnsi="Times New Roman" w:cs="Times New Roman"/>
          <w:i/>
          <w:sz w:val="24"/>
          <w:szCs w:val="24"/>
        </w:rPr>
        <w:t xml:space="preserve"> социально-гуманитарных исследований</w:t>
      </w:r>
      <w:r w:rsidRPr="00ED7F3D">
        <w:rPr>
          <w:rFonts w:ascii="Times New Roman" w:hAnsi="Times New Roman" w:cs="Times New Roman"/>
          <w:sz w:val="24"/>
          <w:szCs w:val="24"/>
        </w:rPr>
        <w:t>»</w:t>
      </w:r>
      <w:r w:rsidR="00C54F74" w:rsidRPr="00ED7F3D">
        <w:rPr>
          <w:rFonts w:ascii="Times New Roman" w:hAnsi="Times New Roman" w:cs="Times New Roman"/>
          <w:sz w:val="24"/>
          <w:szCs w:val="24"/>
        </w:rPr>
        <w:t xml:space="preserve"> (НГЛУ, Нижний Новгород)</w:t>
      </w:r>
      <w:r w:rsidRPr="00ED7F3D">
        <w:rPr>
          <w:rFonts w:ascii="Times New Roman" w:hAnsi="Times New Roman" w:cs="Times New Roman"/>
          <w:sz w:val="24"/>
          <w:szCs w:val="24"/>
        </w:rPr>
        <w:t>.</w:t>
      </w:r>
    </w:p>
    <w:p w14:paraId="63D0F1D4" w14:textId="1EC25572" w:rsidR="00BA5E51" w:rsidRPr="00ED7F3D" w:rsidRDefault="00BA5E5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br w:type="page"/>
      </w:r>
    </w:p>
    <w:p w14:paraId="1F19A849" w14:textId="77777777" w:rsidR="002C2A0F" w:rsidRPr="00ED7F3D" w:rsidRDefault="002C2A0F"/>
    <w:p w14:paraId="0C838F49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C9C2B" w14:textId="6EF43168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 xml:space="preserve">Процедура подачи заявки на участие </w:t>
      </w:r>
    </w:p>
    <w:p w14:paraId="1A9FDD63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D7B0F" w14:textId="3F16AB73" w:rsidR="00B44E49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</w:t>
      </w:r>
      <w:r w:rsidR="006548C1" w:rsidRPr="0065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6548C1" w:rsidRPr="0065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онференци</w:t>
      </w:r>
      <w:r w:rsidR="006548C1">
        <w:rPr>
          <w:rFonts w:ascii="Times New Roman" w:hAnsi="Times New Roman" w:cs="Times New Roman"/>
          <w:b/>
          <w:sz w:val="24"/>
          <w:szCs w:val="24"/>
        </w:rPr>
        <w:t>и</w:t>
      </w:r>
      <w:r w:rsidRPr="00ED7F3D">
        <w:rPr>
          <w:rFonts w:ascii="Times New Roman" w:hAnsi="Times New Roman" w:cs="Times New Roman"/>
          <w:b/>
          <w:sz w:val="24"/>
          <w:szCs w:val="24"/>
        </w:rPr>
        <w:t xml:space="preserve"> принимаются до 15 июня 2021 г.</w:t>
      </w:r>
      <w:r w:rsidRPr="00ED7F3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01FCE88C" w14:textId="64A6AA1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Заявки следует присылать одним письмом на адрес электронный почты </w:t>
      </w:r>
      <w:bookmarkStart w:id="0" w:name="__DdeLink__182_1760224381"/>
      <w:bookmarkEnd w:id="0"/>
      <w:r w:rsidRPr="00ED7F3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ED7F3D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"mailto:forum_lunn.ru@mail.ru" </w:instrText>
      </w:r>
      <w:r w:rsidRPr="00ED7F3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D7F3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forum_lunn.ru@mail.ru</w:t>
      </w:r>
      <w:r w:rsidRPr="00ED7F3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D7F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720492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color w:val="000000"/>
          <w:sz w:val="24"/>
          <w:szCs w:val="24"/>
        </w:rPr>
        <w:t>Заявки включают следующие материалы:</w:t>
      </w:r>
    </w:p>
    <w:p w14:paraId="57263A58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color w:val="000000"/>
          <w:sz w:val="24"/>
          <w:szCs w:val="24"/>
        </w:rPr>
        <w:t xml:space="preserve">– заявку </w:t>
      </w:r>
      <w:r w:rsidRPr="00ED7F3D">
        <w:rPr>
          <w:rFonts w:ascii="Times New Roman" w:hAnsi="Times New Roman" w:cs="Times New Roman"/>
          <w:sz w:val="24"/>
          <w:szCs w:val="24"/>
        </w:rPr>
        <w:t>(</w:t>
      </w:r>
      <w:r w:rsidRPr="00ED7F3D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ED7F3D">
        <w:rPr>
          <w:rFonts w:ascii="Times New Roman" w:hAnsi="Times New Roman" w:cs="Times New Roman"/>
          <w:sz w:val="24"/>
          <w:szCs w:val="24"/>
        </w:rPr>
        <w:t>)</w:t>
      </w:r>
    </w:p>
    <w:p w14:paraId="709922A0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>– статью</w:t>
      </w:r>
      <w:r w:rsidRPr="00ED7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3D">
        <w:rPr>
          <w:rFonts w:ascii="Times New Roman" w:hAnsi="Times New Roman" w:cs="Times New Roman"/>
          <w:sz w:val="24"/>
          <w:szCs w:val="24"/>
        </w:rPr>
        <w:t>(</w:t>
      </w:r>
      <w:r w:rsidRPr="00ED7F3D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ED7F3D">
        <w:rPr>
          <w:rFonts w:ascii="Times New Roman" w:hAnsi="Times New Roman" w:cs="Times New Roman"/>
          <w:sz w:val="24"/>
          <w:szCs w:val="24"/>
        </w:rPr>
        <w:t>)</w:t>
      </w:r>
    </w:p>
    <w:p w14:paraId="3DD23A1A" w14:textId="1B12246E" w:rsidR="00BA5E51" w:rsidRPr="00ED7F3D" w:rsidRDefault="001C1432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>Желающие опубликовать с</w:t>
      </w:r>
      <w:r w:rsidR="00BA5E51" w:rsidRPr="00ED7F3D">
        <w:rPr>
          <w:rFonts w:ascii="Times New Roman" w:hAnsi="Times New Roman" w:cs="Times New Roman"/>
          <w:sz w:val="24"/>
          <w:szCs w:val="24"/>
        </w:rPr>
        <w:t>татьи оформляют</w:t>
      </w:r>
      <w:r w:rsidRPr="00ED7F3D">
        <w:rPr>
          <w:rFonts w:ascii="Times New Roman" w:hAnsi="Times New Roman" w:cs="Times New Roman"/>
          <w:sz w:val="24"/>
          <w:szCs w:val="24"/>
        </w:rPr>
        <w:t xml:space="preserve"> их</w:t>
      </w:r>
      <w:r w:rsidR="00BA5E51" w:rsidRPr="00ED7F3D">
        <w:rPr>
          <w:rFonts w:ascii="Times New Roman" w:hAnsi="Times New Roman" w:cs="Times New Roman"/>
          <w:sz w:val="24"/>
          <w:szCs w:val="24"/>
        </w:rPr>
        <w:t xml:space="preserve"> согласно образцу (</w:t>
      </w:r>
      <w:r w:rsidR="00BA5E51" w:rsidRPr="00ED7F3D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ED7F3D">
        <w:rPr>
          <w:rFonts w:ascii="Times New Roman" w:hAnsi="Times New Roman" w:cs="Times New Roman"/>
          <w:sz w:val="24"/>
          <w:szCs w:val="24"/>
        </w:rPr>
        <w:t>). Статьи</w:t>
      </w:r>
      <w:r w:rsidR="00BA5E51" w:rsidRPr="00ED7F3D">
        <w:rPr>
          <w:rFonts w:ascii="Times New Roman" w:hAnsi="Times New Roman" w:cs="Times New Roman"/>
          <w:sz w:val="24"/>
          <w:szCs w:val="24"/>
        </w:rPr>
        <w:t xml:space="preserve"> публикуются на русском или английском языках и регистрируются в РИНЦ. </w:t>
      </w:r>
      <w:r w:rsidR="00F1373A" w:rsidRPr="00ED7F3D">
        <w:rPr>
          <w:rFonts w:ascii="Times New Roman" w:hAnsi="Times New Roman" w:cs="Times New Roman"/>
          <w:sz w:val="24"/>
          <w:szCs w:val="24"/>
        </w:rPr>
        <w:t>Оплата редакционно-издательских услуг (</w:t>
      </w:r>
      <w:r w:rsidR="00657C8B">
        <w:rPr>
          <w:rFonts w:ascii="Times New Roman" w:hAnsi="Times New Roman" w:cs="Times New Roman"/>
          <w:sz w:val="24"/>
          <w:szCs w:val="24"/>
        </w:rPr>
        <w:t>10</w:t>
      </w:r>
      <w:r w:rsidR="00F1373A" w:rsidRPr="00ED7F3D">
        <w:rPr>
          <w:rFonts w:ascii="Times New Roman" w:hAnsi="Times New Roman" w:cs="Times New Roman"/>
          <w:sz w:val="24"/>
          <w:szCs w:val="24"/>
        </w:rPr>
        <w:t>00 руб.</w:t>
      </w:r>
      <w:r w:rsidR="00657C8B">
        <w:rPr>
          <w:rFonts w:ascii="Times New Roman" w:hAnsi="Times New Roman" w:cs="Times New Roman"/>
          <w:sz w:val="24"/>
          <w:szCs w:val="24"/>
        </w:rPr>
        <w:t xml:space="preserve"> – одна тысяча рублей</w:t>
      </w:r>
      <w:r w:rsidR="00F1373A" w:rsidRPr="00ED7F3D">
        <w:rPr>
          <w:rFonts w:ascii="Times New Roman" w:hAnsi="Times New Roman" w:cs="Times New Roman"/>
          <w:sz w:val="24"/>
          <w:szCs w:val="24"/>
        </w:rPr>
        <w:t xml:space="preserve">) производится посредством заключения договора (Приложение 3). </w:t>
      </w:r>
    </w:p>
    <w:p w14:paraId="72A4E0F6" w14:textId="76CAC882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>Решение о публикации статей принимается программным комитетом.</w:t>
      </w:r>
    </w:p>
    <w:p w14:paraId="3A57442A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DF4C2" w14:textId="162B3975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="008D1780">
        <w:rPr>
          <w:rFonts w:ascii="Times New Roman" w:hAnsi="Times New Roman" w:cs="Times New Roman"/>
          <w:sz w:val="24"/>
          <w:szCs w:val="24"/>
        </w:rPr>
        <w:t>конференции</w:t>
      </w:r>
      <w:r w:rsidRPr="00AF364F">
        <w:rPr>
          <w:rFonts w:ascii="Times New Roman" w:hAnsi="Times New Roman" w:cs="Times New Roman"/>
          <w:sz w:val="24"/>
          <w:szCs w:val="24"/>
        </w:rPr>
        <w:t xml:space="preserve">:  </w:t>
      </w:r>
      <w:r w:rsidR="00AF364F" w:rsidRPr="00AF36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364F" w:rsidRPr="00AF364F">
        <w:rPr>
          <w:rFonts w:ascii="Times New Roman" w:hAnsi="Times New Roman" w:cs="Times New Roman"/>
          <w:sz w:val="24"/>
          <w:szCs w:val="24"/>
        </w:rPr>
        <w:t xml:space="preserve">-й пер. </w:t>
      </w:r>
      <w:proofErr w:type="spellStart"/>
      <w:r w:rsidR="00AF364F" w:rsidRPr="00AF364F">
        <w:rPr>
          <w:rFonts w:ascii="Times New Roman" w:hAnsi="Times New Roman" w:cs="Times New Roman"/>
          <w:sz w:val="24"/>
          <w:szCs w:val="24"/>
        </w:rPr>
        <w:t>Прошяна</w:t>
      </w:r>
      <w:proofErr w:type="spellEnd"/>
      <w:r w:rsidR="00AF364F" w:rsidRPr="00AF364F">
        <w:rPr>
          <w:rFonts w:ascii="Times New Roman" w:hAnsi="Times New Roman" w:cs="Times New Roman"/>
          <w:sz w:val="24"/>
          <w:szCs w:val="24"/>
        </w:rPr>
        <w:t>, дом 20/14, Ереван, 0019, Армения</w:t>
      </w:r>
    </w:p>
    <w:p w14:paraId="37E355BA" w14:textId="77777777" w:rsidR="00810718" w:rsidRPr="00ED7F3D" w:rsidRDefault="00810718" w:rsidP="00BA5E51">
      <w:pPr>
        <w:spacing w:line="240" w:lineRule="auto"/>
        <w:rPr>
          <w:rFonts w:asciiTheme="minorHAnsi" w:hAnsiTheme="minorHAnsi"/>
          <w:color w:val="424242"/>
          <w:sz w:val="27"/>
          <w:szCs w:val="27"/>
          <w:shd w:val="clear" w:color="auto" w:fill="F5F5F5"/>
        </w:rPr>
      </w:pPr>
    </w:p>
    <w:p w14:paraId="49D37B2F" w14:textId="704EA0D6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Проезд и проживание участников – за </w:t>
      </w:r>
      <w:proofErr w:type="spellStart"/>
      <w:r w:rsidRPr="00ED7F3D">
        <w:rPr>
          <w:rFonts w:ascii="Times New Roman" w:hAnsi="Times New Roman" w:cs="Times New Roman"/>
          <w:b/>
          <w:i/>
          <w:sz w:val="24"/>
          <w:szCs w:val="24"/>
        </w:rPr>
        <w:t>счет</w:t>
      </w:r>
      <w:proofErr w:type="spellEnd"/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 командирующей стороны.</w:t>
      </w:r>
    </w:p>
    <w:p w14:paraId="5C7B29A6" w14:textId="0C8ADF52" w:rsidR="00F1373A" w:rsidRPr="00ED7F3D" w:rsidRDefault="001C1432" w:rsidP="00BA5E5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sz w:val="24"/>
          <w:szCs w:val="24"/>
        </w:rPr>
        <w:t>Для желающих организуется</w:t>
      </w:r>
      <w:r w:rsidR="00F1373A"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 культурная программа, расходы на которую оплачиваются на месте. </w:t>
      </w:r>
    </w:p>
    <w:p w14:paraId="5A5C942C" w14:textId="6EC4DA20" w:rsidR="00F1373A" w:rsidRPr="00ED7F3D" w:rsidRDefault="00F1373A" w:rsidP="001C1432">
      <w:pPr>
        <w:tabs>
          <w:tab w:val="left" w:pos="388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Организаторы могут оказать содействие участникам </w:t>
      </w:r>
      <w:r w:rsidR="009259C1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bookmarkStart w:id="1" w:name="_GoBack"/>
      <w:bookmarkEnd w:id="1"/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 в их размещении. По данному вопросу обращайтесь к Саакяну Армену </w:t>
      </w:r>
      <w:proofErr w:type="spellStart"/>
      <w:r w:rsidRPr="00ED7F3D">
        <w:rPr>
          <w:rFonts w:ascii="Times New Roman" w:hAnsi="Times New Roman" w:cs="Times New Roman"/>
          <w:b/>
          <w:i/>
          <w:sz w:val="24"/>
          <w:szCs w:val="24"/>
        </w:rPr>
        <w:t>Коляевичу</w:t>
      </w:r>
      <w:proofErr w:type="spellEnd"/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 (см. раздел «Контакты»)</w:t>
      </w:r>
      <w:r w:rsidR="001C1432" w:rsidRPr="00ED7F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22770E1" w14:textId="77777777" w:rsidR="006B1EBE" w:rsidRPr="00ED7F3D" w:rsidRDefault="006B1EBE" w:rsidP="00073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A00F3" w14:textId="0E893E4B" w:rsidR="00073D0F" w:rsidRPr="00ED7F3D" w:rsidRDefault="00073D0F" w:rsidP="00073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07D34FCF" w14:textId="77777777" w:rsidR="00073D0F" w:rsidRPr="00ED7F3D" w:rsidRDefault="00073D0F" w:rsidP="00073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9B560" w14:textId="23256C94" w:rsidR="00073D0F" w:rsidRPr="00ED7F3D" w:rsidRDefault="00073D0F" w:rsidP="00073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sz w:val="24"/>
          <w:szCs w:val="24"/>
        </w:rPr>
        <w:t>Савченко Ирина Александровна</w:t>
      </w:r>
    </w:p>
    <w:p w14:paraId="19BFDFD2" w14:textId="77777777" w:rsidR="00073D0F" w:rsidRPr="00ED7F3D" w:rsidRDefault="00073D0F" w:rsidP="00073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Тел.: +7(903)847-02-68; </w:t>
      </w:r>
    </w:p>
    <w:p w14:paraId="70FA3AC0" w14:textId="77777777" w:rsidR="00073D0F" w:rsidRPr="00ED7F3D" w:rsidRDefault="00073D0F" w:rsidP="00073D0F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ED7F3D">
        <w:rPr>
          <w:rFonts w:ascii="Times New Roman" w:hAnsi="Times New Roman" w:cs="Times New Roman"/>
          <w:sz w:val="24"/>
          <w:szCs w:val="24"/>
        </w:rPr>
        <w:t>Е</w:t>
      </w:r>
      <w:r w:rsidRPr="00ED7F3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ED7F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conference_lunn_2020@mail.ru</w:t>
        </w:r>
      </w:hyperlink>
    </w:p>
    <w:p w14:paraId="4AACD22F" w14:textId="77777777" w:rsidR="00073D0F" w:rsidRPr="00ED7F3D" w:rsidRDefault="00073D0F" w:rsidP="00073D0F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14:paraId="4ADD259D" w14:textId="5AEF7E48" w:rsidR="00073D0F" w:rsidRPr="00ED7F3D" w:rsidRDefault="00073D0F" w:rsidP="00073D0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iCs/>
          <w:sz w:val="24"/>
          <w:szCs w:val="24"/>
        </w:rPr>
        <w:t>Козлова Юлия Владиславовна</w:t>
      </w:r>
    </w:p>
    <w:p w14:paraId="20F8C789" w14:textId="77777777" w:rsidR="00073D0F" w:rsidRPr="00A40290" w:rsidRDefault="00073D0F" w:rsidP="00073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>Тел</w:t>
      </w:r>
      <w:r w:rsidRPr="00A40290">
        <w:rPr>
          <w:rFonts w:ascii="Times New Roman" w:hAnsi="Times New Roman" w:cs="Times New Roman"/>
          <w:sz w:val="24"/>
          <w:szCs w:val="24"/>
        </w:rPr>
        <w:t>.: +89506108152</w:t>
      </w:r>
    </w:p>
    <w:p w14:paraId="030BA1E6" w14:textId="77777777" w:rsidR="00073D0F" w:rsidRPr="00A40290" w:rsidRDefault="00073D0F" w:rsidP="00073D0F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0290">
        <w:rPr>
          <w:rFonts w:ascii="Times New Roman" w:hAnsi="Times New Roman" w:cs="Times New Roman"/>
          <w:sz w:val="24"/>
          <w:szCs w:val="24"/>
        </w:rPr>
        <w:t>-</w:t>
      </w:r>
      <w:r w:rsidRPr="00ED7F3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029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D7F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forum</w:t>
        </w:r>
        <w:r w:rsidRPr="00A4029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ED7F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lunn</w:t>
        </w:r>
        <w:r w:rsidRPr="00A4029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D7F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A4029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ED7F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A4029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D7F3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4029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E1D4DE" w14:textId="1AC0AE29" w:rsidR="00BA5E51" w:rsidRPr="00A40290" w:rsidRDefault="00BA5E51" w:rsidP="001C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F66F" w14:textId="2C08E79A" w:rsidR="001C1432" w:rsidRPr="00ED7F3D" w:rsidRDefault="001C1432" w:rsidP="001C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i/>
          <w:sz w:val="24"/>
          <w:szCs w:val="24"/>
        </w:rPr>
        <w:t xml:space="preserve">Саакян Армен </w:t>
      </w:r>
      <w:proofErr w:type="spellStart"/>
      <w:r w:rsidRPr="00ED7F3D">
        <w:rPr>
          <w:rFonts w:ascii="Times New Roman" w:hAnsi="Times New Roman" w:cs="Times New Roman"/>
          <w:b/>
          <w:i/>
          <w:sz w:val="24"/>
          <w:szCs w:val="24"/>
        </w:rPr>
        <w:t>Коляевич</w:t>
      </w:r>
      <w:proofErr w:type="spellEnd"/>
    </w:p>
    <w:p w14:paraId="02225FCD" w14:textId="77777777" w:rsidR="001C1432" w:rsidRPr="00A40290" w:rsidRDefault="001C1432" w:rsidP="001C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A4029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D7F3D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ED7F3D">
        <w:rPr>
          <w:rFonts w:ascii="Times New Roman" w:hAnsi="Times New Roman" w:cs="Times New Roman"/>
          <w:sz w:val="24"/>
          <w:szCs w:val="24"/>
        </w:rPr>
        <w:t>А</w:t>
      </w:r>
      <w:r w:rsidRPr="00ED7F3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40290">
        <w:rPr>
          <w:rFonts w:ascii="Times New Roman" w:hAnsi="Times New Roman" w:cs="Times New Roman"/>
          <w:sz w:val="24"/>
          <w:szCs w:val="24"/>
        </w:rPr>
        <w:t xml:space="preserve"> (+374) 98 336 303</w:t>
      </w:r>
    </w:p>
    <w:p w14:paraId="2A34842A" w14:textId="51932DB1" w:rsidR="001C1432" w:rsidRPr="00ED7F3D" w:rsidRDefault="001C1432" w:rsidP="001C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3D">
        <w:rPr>
          <w:rFonts w:ascii="Times New Roman" w:hAnsi="Times New Roman" w:cs="Times New Roman"/>
          <w:sz w:val="24"/>
          <w:szCs w:val="24"/>
        </w:rPr>
        <w:t>Е</w:t>
      </w:r>
      <w:r w:rsidRPr="00ED7F3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7" w:history="1">
        <w:r w:rsidRPr="00ED7F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sahakian2004@mail.ru</w:t>
        </w:r>
      </w:hyperlink>
    </w:p>
    <w:p w14:paraId="7095D94F" w14:textId="77777777" w:rsidR="001C1432" w:rsidRPr="00ED7F3D" w:rsidRDefault="001C1432" w:rsidP="001C1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6103E" w14:textId="21AB1FAB" w:rsidR="006B1EBE" w:rsidRPr="00ED7F3D" w:rsidRDefault="006B1EBE">
      <w:pPr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ED7F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CEA95FF" w14:textId="77777777" w:rsidR="00073D0F" w:rsidRPr="00ED7F3D" w:rsidRDefault="00073D0F">
      <w:pPr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</w:p>
    <w:p w14:paraId="74B03B23" w14:textId="77777777" w:rsidR="00BA5E51" w:rsidRPr="00ED7F3D" w:rsidRDefault="00BA5E51" w:rsidP="00BA5E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7F3D">
        <w:rPr>
          <w:rFonts w:ascii="Times New Roman" w:hAnsi="Times New Roman" w:cs="Times New Roman"/>
          <w:b/>
          <w:i/>
          <w:iCs/>
          <w:sz w:val="24"/>
          <w:szCs w:val="24"/>
        </w:rPr>
        <w:t>Приложение</w:t>
      </w:r>
      <w:r w:rsidRPr="00ED7F3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1</w:t>
      </w:r>
    </w:p>
    <w:p w14:paraId="27D99C89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257001F" w14:textId="51E145BA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 xml:space="preserve">Форма заявки для участия в </w:t>
      </w:r>
      <w:r w:rsidR="006548C1" w:rsidRPr="0065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6548C1" w:rsidRPr="0065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онференци</w:t>
      </w:r>
      <w:r w:rsidR="006548C1" w:rsidRPr="006548C1">
        <w:rPr>
          <w:rFonts w:ascii="Times New Roman" w:hAnsi="Times New Roman" w:cs="Times New Roman"/>
          <w:b/>
          <w:sz w:val="24"/>
          <w:szCs w:val="24"/>
        </w:rPr>
        <w:t>и</w:t>
      </w:r>
    </w:p>
    <w:p w14:paraId="3EAC829F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BF409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75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368"/>
        <w:gridCol w:w="6207"/>
      </w:tblGrid>
      <w:tr w:rsidR="00BA5E51" w:rsidRPr="00ED7F3D" w14:paraId="4A131358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7A6DFB25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848C0A3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3B7CB021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8D9E08C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8842EF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08FB31F3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97DABA5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2EA1A0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5482147A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7B7DAF2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573B12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16EAE06D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D587E97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FD1A67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7E4FD875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BB06481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proofErr w:type="spellStart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ED7F3D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название)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0C7776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7A661E2B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830049A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2D6AC7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6DC0D6F1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AA05B92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4E5C4EF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5352FFE8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A02DEC1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B2847AF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1CB94217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2304086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2814F9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24E2D2A0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A293797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A464570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51" w:rsidRPr="00ED7F3D" w14:paraId="4FD73962" w14:textId="77777777" w:rsidTr="000E27B7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CB6FE0C" w14:textId="77777777" w:rsidR="00BA5E51" w:rsidRPr="00ED7F3D" w:rsidRDefault="00BA5E51" w:rsidP="000E27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3D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3CD580" w14:textId="77777777" w:rsidR="00BA5E51" w:rsidRPr="00ED7F3D" w:rsidRDefault="00BA5E51" w:rsidP="000E27B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530D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F3D">
        <w:rPr>
          <w:rFonts w:ascii="Times New Roman" w:hAnsi="Times New Roman" w:cs="Times New Roman"/>
          <w:sz w:val="24"/>
          <w:szCs w:val="24"/>
        </w:rPr>
        <w:br w:type="page"/>
      </w:r>
    </w:p>
    <w:p w14:paraId="299BDA2A" w14:textId="77777777" w:rsidR="00BA5E51" w:rsidRPr="00ED7F3D" w:rsidRDefault="00BA5E51" w:rsidP="00BA5E51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F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5B0D38D3" w14:textId="77777777" w:rsidR="00BA5E51" w:rsidRPr="00ED7F3D" w:rsidRDefault="00BA5E51" w:rsidP="00BA5E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9E001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14:paraId="1E2348AD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7E52C" w14:textId="78CB0514" w:rsidR="00BA5E51" w:rsidRPr="00ED7F3D" w:rsidRDefault="00BA5E51" w:rsidP="00BA5E51">
      <w:pPr>
        <w:pStyle w:val="one"/>
        <w:spacing w:before="0" w:after="0"/>
        <w:ind w:firstLine="709"/>
        <w:jc w:val="both"/>
        <w:rPr>
          <w:color w:val="auto"/>
        </w:rPr>
      </w:pPr>
      <w:r w:rsidRPr="00ED7F3D">
        <w:rPr>
          <w:b/>
          <w:color w:val="auto"/>
        </w:rPr>
        <w:t xml:space="preserve">Статьи – от </w:t>
      </w:r>
      <w:r w:rsidR="005D4653" w:rsidRPr="00ED7F3D">
        <w:rPr>
          <w:b/>
          <w:color w:val="auto"/>
        </w:rPr>
        <w:t>10</w:t>
      </w:r>
      <w:r w:rsidRPr="00ED7F3D">
        <w:rPr>
          <w:b/>
          <w:color w:val="auto"/>
        </w:rPr>
        <w:t xml:space="preserve"> 000 ЗНАКОВ С ПРОБЕЛАМИ</w:t>
      </w:r>
    </w:p>
    <w:p w14:paraId="260F9809" w14:textId="77777777" w:rsidR="00BA5E51" w:rsidRPr="00ED7F3D" w:rsidRDefault="00BA5E51" w:rsidP="00BA5E51">
      <w:pPr>
        <w:pStyle w:val="one"/>
        <w:spacing w:before="0" w:after="0"/>
        <w:ind w:firstLine="709"/>
        <w:jc w:val="both"/>
        <w:rPr>
          <w:color w:val="auto"/>
        </w:rPr>
      </w:pPr>
      <w:r w:rsidRPr="00ED7F3D">
        <w:rPr>
          <w:color w:val="auto"/>
        </w:rPr>
        <w:t xml:space="preserve">Тексты принимаются в файлах формата </w:t>
      </w:r>
      <w:r w:rsidRPr="00ED7F3D">
        <w:rPr>
          <w:i/>
          <w:color w:val="auto"/>
          <w:lang w:val="en-US"/>
        </w:rPr>
        <w:t>doc</w:t>
      </w:r>
      <w:r w:rsidRPr="00ED7F3D">
        <w:rPr>
          <w:i/>
          <w:color w:val="auto"/>
        </w:rPr>
        <w:t xml:space="preserve">, </w:t>
      </w:r>
      <w:proofErr w:type="spellStart"/>
      <w:r w:rsidRPr="00ED7F3D">
        <w:rPr>
          <w:i/>
          <w:color w:val="auto"/>
        </w:rPr>
        <w:t>doсx</w:t>
      </w:r>
      <w:proofErr w:type="spellEnd"/>
      <w:r w:rsidRPr="00ED7F3D">
        <w:rPr>
          <w:i/>
          <w:color w:val="auto"/>
        </w:rPr>
        <w:t>.</w:t>
      </w:r>
    </w:p>
    <w:p w14:paraId="3F485CF3" w14:textId="77777777" w:rsidR="00BA5E51" w:rsidRPr="00ED7F3D" w:rsidRDefault="00BA5E51" w:rsidP="00BA5E51">
      <w:pPr>
        <w:pStyle w:val="one"/>
        <w:spacing w:before="0" w:after="0"/>
        <w:ind w:firstLine="709"/>
        <w:jc w:val="both"/>
        <w:rPr>
          <w:color w:val="auto"/>
        </w:rPr>
      </w:pPr>
      <w:r w:rsidRPr="00ED7F3D">
        <w:rPr>
          <w:color w:val="auto"/>
        </w:rPr>
        <w:t>Шрифт</w:t>
      </w:r>
      <w:r w:rsidRPr="00ED7F3D">
        <w:rPr>
          <w:color w:val="auto"/>
          <w:lang w:val="en-US"/>
        </w:rPr>
        <w:t xml:space="preserve"> Times New Roman, 14 </w:t>
      </w:r>
      <w:r w:rsidRPr="00ED7F3D">
        <w:rPr>
          <w:color w:val="auto"/>
        </w:rPr>
        <w:t>кегль</w:t>
      </w:r>
      <w:r w:rsidRPr="00ED7F3D">
        <w:rPr>
          <w:color w:val="auto"/>
          <w:lang w:val="en-US"/>
        </w:rPr>
        <w:t xml:space="preserve">. </w:t>
      </w:r>
      <w:r w:rsidRPr="00ED7F3D">
        <w:rPr>
          <w:color w:val="auto"/>
        </w:rPr>
        <w:t xml:space="preserve">Интервал одинарный. Количество текстовых заимствований в статье не должно превышать 15% (по результатам проверки в системе </w:t>
      </w:r>
      <w:proofErr w:type="spellStart"/>
      <w:r w:rsidRPr="00ED7F3D">
        <w:rPr>
          <w:color w:val="auto"/>
        </w:rPr>
        <w:t>Антиплагиат.вуз</w:t>
      </w:r>
      <w:proofErr w:type="spellEnd"/>
      <w:r w:rsidRPr="00ED7F3D">
        <w:rPr>
          <w:color w:val="auto"/>
        </w:rPr>
        <w:t>).</w:t>
      </w:r>
    </w:p>
    <w:p w14:paraId="56229B49" w14:textId="77777777" w:rsidR="00BA5E51" w:rsidRPr="00ED7F3D" w:rsidRDefault="00BA5E51" w:rsidP="00BA5E51">
      <w:pPr>
        <w:pStyle w:val="one"/>
        <w:spacing w:before="0" w:after="0"/>
        <w:ind w:firstLine="709"/>
        <w:jc w:val="both"/>
        <w:rPr>
          <w:color w:val="auto"/>
        </w:rPr>
      </w:pPr>
    </w:p>
    <w:p w14:paraId="08AC2487" w14:textId="77777777" w:rsidR="00BA5E51" w:rsidRPr="00ED7F3D" w:rsidRDefault="00BA5E51" w:rsidP="00BA5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  <w:u w:val="single"/>
        </w:rPr>
        <w:t>Оформление ссылок и списка литературы</w:t>
      </w:r>
    </w:p>
    <w:p w14:paraId="4F01FCD3" w14:textId="77777777" w:rsidR="00BA5E51" w:rsidRPr="00ED7F3D" w:rsidRDefault="00BA5E51" w:rsidP="00BA5E51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Постраничные сноски не допускаются. Стандарт оформления </w:t>
      </w:r>
      <w:proofErr w:type="spellStart"/>
      <w:r w:rsidRPr="00ED7F3D"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 w:rsidRPr="00ED7F3D">
        <w:rPr>
          <w:rFonts w:ascii="Times New Roman" w:hAnsi="Times New Roman" w:cs="Times New Roman"/>
          <w:sz w:val="24"/>
          <w:szCs w:val="24"/>
        </w:rPr>
        <w:t xml:space="preserve"> ссылок следующий: [Фамилия год: стр.] (</w:t>
      </w:r>
      <w:proofErr w:type="gramStart"/>
      <w:r w:rsidRPr="00ED7F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D7F3D">
        <w:rPr>
          <w:rFonts w:ascii="Times New Roman" w:hAnsi="Times New Roman" w:cs="Times New Roman"/>
          <w:sz w:val="24"/>
          <w:szCs w:val="24"/>
        </w:rPr>
        <w:t>: [Тишков 2007: 57]).</w:t>
      </w:r>
    </w:p>
    <w:p w14:paraId="1A4D03D2" w14:textId="77777777" w:rsidR="00BA5E51" w:rsidRPr="00ED7F3D" w:rsidRDefault="00BA5E51" w:rsidP="00BA5E51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F3D">
        <w:rPr>
          <w:rFonts w:ascii="Times New Roman" w:hAnsi="Times New Roman" w:cs="Times New Roman"/>
          <w:sz w:val="24"/>
          <w:szCs w:val="24"/>
        </w:rPr>
        <w:t xml:space="preserve">Раздел «Литература» оформляется в алфавитном порядке, нумеруется, шрифт </w:t>
      </w:r>
      <w:proofErr w:type="spellStart"/>
      <w:r w:rsidRPr="00ED7F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D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D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D7F3D">
        <w:rPr>
          <w:rFonts w:ascii="Times New Roman" w:hAnsi="Times New Roman" w:cs="Times New Roman"/>
          <w:sz w:val="24"/>
          <w:szCs w:val="24"/>
        </w:rPr>
        <w:t>, кегль 10, автор курсивом, традиционная последовательность (</w:t>
      </w:r>
      <w:proofErr w:type="gramStart"/>
      <w:r w:rsidRPr="00ED7F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D7F3D">
        <w:rPr>
          <w:rFonts w:ascii="Times New Roman" w:hAnsi="Times New Roman" w:cs="Times New Roman"/>
          <w:sz w:val="24"/>
          <w:szCs w:val="24"/>
        </w:rPr>
        <w:t xml:space="preserve">: </w:t>
      </w:r>
      <w:r w:rsidRPr="00ED7F3D">
        <w:rPr>
          <w:rFonts w:ascii="Times New Roman" w:hAnsi="Times New Roman" w:cs="Times New Roman"/>
          <w:i/>
          <w:sz w:val="24"/>
          <w:szCs w:val="24"/>
        </w:rPr>
        <w:t>Автор А. А</w:t>
      </w:r>
      <w:r w:rsidRPr="00ED7F3D">
        <w:rPr>
          <w:rFonts w:ascii="Times New Roman" w:hAnsi="Times New Roman" w:cs="Times New Roman"/>
          <w:sz w:val="24"/>
          <w:szCs w:val="24"/>
        </w:rPr>
        <w:t>. Название. Город, год издания. Страница цитаты).</w:t>
      </w:r>
    </w:p>
    <w:p w14:paraId="1798489D" w14:textId="77777777" w:rsidR="00BA5E51" w:rsidRPr="00ED7F3D" w:rsidRDefault="00BA5E51" w:rsidP="00BA5E51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660CA" w14:textId="77777777" w:rsidR="00BA5E51" w:rsidRPr="00ED7F3D" w:rsidRDefault="00BA5E51" w:rsidP="00BA5E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F03D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3D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14:paraId="791C193E" w14:textId="77777777" w:rsidR="00BA5E51" w:rsidRPr="00ED7F3D" w:rsidRDefault="00BA5E51" w:rsidP="00BA5E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14B7F" w14:textId="77777777" w:rsidR="00BA5E51" w:rsidRPr="00ED7F3D" w:rsidRDefault="00BA5E51" w:rsidP="00BA5E51">
      <w:pPr>
        <w:pStyle w:val="a6"/>
        <w:ind w:firstLine="567"/>
        <w:contextualSpacing/>
        <w:rPr>
          <w:rFonts w:eastAsia="Times New Roman"/>
          <w:b/>
          <w:bCs/>
          <w:szCs w:val="28"/>
        </w:rPr>
      </w:pPr>
      <w:r w:rsidRPr="00ED7F3D">
        <w:rPr>
          <w:rFonts w:eastAsia="Times New Roman"/>
          <w:b/>
          <w:bCs/>
          <w:szCs w:val="28"/>
        </w:rPr>
        <w:t>УДК 82</w:t>
      </w:r>
    </w:p>
    <w:p w14:paraId="3ABA173C" w14:textId="77777777" w:rsidR="00BA5E51" w:rsidRPr="00ED7F3D" w:rsidRDefault="00BA5E51" w:rsidP="00BA5E51">
      <w:pPr>
        <w:pStyle w:val="a6"/>
        <w:ind w:firstLine="567"/>
        <w:contextualSpacing/>
        <w:rPr>
          <w:rFonts w:eastAsia="Times New Roman"/>
          <w:b/>
          <w:bCs/>
          <w:szCs w:val="28"/>
        </w:rPr>
      </w:pPr>
    </w:p>
    <w:p w14:paraId="101A394F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3D">
        <w:rPr>
          <w:rFonts w:ascii="Times New Roman" w:hAnsi="Times New Roman" w:cs="Times New Roman"/>
          <w:b/>
          <w:sz w:val="28"/>
          <w:szCs w:val="28"/>
        </w:rPr>
        <w:t>С.Б. Королева</w:t>
      </w:r>
    </w:p>
    <w:p w14:paraId="59153D60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07620" w14:textId="52D71C3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3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C4510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ED7F3D">
        <w:rPr>
          <w:rFonts w:ascii="Times New Roman" w:hAnsi="Times New Roman" w:cs="Times New Roman"/>
          <w:b/>
          <w:sz w:val="28"/>
          <w:szCs w:val="28"/>
        </w:rPr>
        <w:t xml:space="preserve"> «СВЯТАЯ РУСЬ» В ТВОРЧЕСТВЕ Ф.М. ДОСТОЕВСКОГО</w:t>
      </w:r>
    </w:p>
    <w:p w14:paraId="242072D5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21A9E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лингвистический университет </w:t>
      </w:r>
      <w:r w:rsidRPr="00ED7F3D">
        <w:rPr>
          <w:rFonts w:ascii="Times New Roman" w:hAnsi="Times New Roman" w:cs="Times New Roman"/>
          <w:sz w:val="28"/>
          <w:szCs w:val="28"/>
        </w:rPr>
        <w:br/>
        <w:t>им. Н.А. Добролюбова</w:t>
      </w:r>
    </w:p>
    <w:p w14:paraId="7C23CC94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46C37EA" w14:textId="29A9B30D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D7F3D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Рассматриваются особенности </w:t>
      </w:r>
      <w:proofErr w:type="gramStart"/>
      <w:r w:rsidRPr="00ED7F3D">
        <w:rPr>
          <w:rFonts w:ascii="Times New Roman" w:hAnsi="Times New Roman" w:cs="Times New Roman"/>
          <w:spacing w:val="-2"/>
          <w:sz w:val="28"/>
          <w:szCs w:val="28"/>
        </w:rPr>
        <w:t xml:space="preserve">содержания </w:t>
      </w:r>
      <w:r w:rsidR="00CC4510" w:rsidRPr="00CC4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4510">
        <w:rPr>
          <w:rFonts w:ascii="Times New Roman" w:hAnsi="Times New Roman" w:cs="Times New Roman"/>
          <w:spacing w:val="-2"/>
          <w:sz w:val="28"/>
          <w:szCs w:val="28"/>
        </w:rPr>
        <w:t>понятия</w:t>
      </w:r>
      <w:proofErr w:type="gramEnd"/>
      <w:r w:rsidRPr="00ED7F3D">
        <w:rPr>
          <w:rFonts w:ascii="Times New Roman" w:hAnsi="Times New Roman" w:cs="Times New Roman"/>
          <w:spacing w:val="-2"/>
          <w:sz w:val="28"/>
          <w:szCs w:val="28"/>
        </w:rPr>
        <w:t xml:space="preserve"> «Святая Русь» в творчестве Ф.М. Достоевского. Обнаруживается, что варианты прочтения </w:t>
      </w:r>
      <w:r w:rsidR="00D9125F">
        <w:rPr>
          <w:rFonts w:ascii="Times New Roman" w:hAnsi="Times New Roman" w:cs="Times New Roman"/>
          <w:spacing w:val="-2"/>
          <w:sz w:val="28"/>
          <w:szCs w:val="28"/>
        </w:rPr>
        <w:t>понятия</w:t>
      </w:r>
      <w:r w:rsidRPr="00ED7F3D">
        <w:rPr>
          <w:rFonts w:ascii="Times New Roman" w:hAnsi="Times New Roman" w:cs="Times New Roman"/>
          <w:spacing w:val="-2"/>
          <w:sz w:val="28"/>
          <w:szCs w:val="28"/>
        </w:rPr>
        <w:t xml:space="preserve"> в его философской публицистике и романном творчестве, с одной стороны, и его поэзии, с другой, не совпадают.</w:t>
      </w:r>
    </w:p>
    <w:p w14:paraId="46A9C015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93AC8AE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ED7F3D">
        <w:rPr>
          <w:rFonts w:ascii="Times New Roman" w:hAnsi="Times New Roman" w:cs="Times New Roman"/>
          <w:sz w:val="28"/>
          <w:szCs w:val="28"/>
        </w:rPr>
        <w:t>: концепт, «Святая Русь», «русская идея», романное и поэтическое творчество Ф.М. Достоевского, философская публицистика.</w:t>
      </w:r>
    </w:p>
    <w:p w14:paraId="5F31C05B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2AD5AB9" w14:textId="53B8B171" w:rsidR="00BA5E51" w:rsidRPr="00ED7F3D" w:rsidRDefault="00BA5E51" w:rsidP="00BA5E5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 xml:space="preserve">В творчестве Ф.М. Достоевского </w:t>
      </w:r>
      <w:r w:rsidR="00413957">
        <w:rPr>
          <w:rFonts w:ascii="Times New Roman" w:hAnsi="Times New Roman" w:cs="Times New Roman"/>
          <w:sz w:val="28"/>
          <w:szCs w:val="28"/>
        </w:rPr>
        <w:t>понятие</w:t>
      </w:r>
      <w:r w:rsidRPr="00ED7F3D">
        <w:rPr>
          <w:rFonts w:ascii="Times New Roman" w:hAnsi="Times New Roman" w:cs="Times New Roman"/>
          <w:sz w:val="28"/>
          <w:szCs w:val="28"/>
        </w:rPr>
        <w:t xml:space="preserve"> «Святая Русь» разворачивается в </w:t>
      </w:r>
      <w:proofErr w:type="spellStart"/>
      <w:r w:rsidRPr="00ED7F3D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ED7F3D">
        <w:rPr>
          <w:rFonts w:ascii="Times New Roman" w:hAnsi="Times New Roman" w:cs="Times New Roman"/>
          <w:sz w:val="28"/>
          <w:szCs w:val="28"/>
        </w:rPr>
        <w:t xml:space="preserve"> основных планах: как «русская идея» (в философско-публицистических трудах), как идеал святости, базовый для русской культуры, поддерживаемой духовным учительством (романное творчество) и как неистребимая сила православной России-государства (поэзия).</w:t>
      </w:r>
    </w:p>
    <w:p w14:paraId="1F7E21C2" w14:textId="77777777" w:rsidR="00BA5E51" w:rsidRPr="00ED7F3D" w:rsidRDefault="00BA5E51" w:rsidP="00BA5E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 xml:space="preserve">Сформулированная Ф.М. Достоевским первоначально в 1861 г. («Объявление о подписке на журнал «Время» на 1861 г.»), а затем развитая в других выступлениях (в частности, в знаменитой Речи на открытие памятника Пушкину, 1880 г.) [Горелов 2017: 197], «русская идея» Достоевского как бы </w:t>
      </w:r>
      <w:r w:rsidRPr="00ED7F3D">
        <w:rPr>
          <w:rFonts w:ascii="Times New Roman" w:hAnsi="Times New Roman" w:cs="Times New Roman"/>
          <w:sz w:val="28"/>
          <w:szCs w:val="28"/>
        </w:rPr>
        <w:lastRenderedPageBreak/>
        <w:t>доводила до предела ту идею соборности как внутренней опоры существования русского народа и русской государственности, которая впервые прозвучала у А.С. Хомякова [Хомяков 1 с. 151–152, 173].</w:t>
      </w:r>
    </w:p>
    <w:p w14:paraId="44E1CBF2" w14:textId="77777777" w:rsidR="00BA5E51" w:rsidRPr="00ED7F3D" w:rsidRDefault="00BA5E51" w:rsidP="00BA5E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559CCCC" w14:textId="77777777" w:rsidR="00BA5E51" w:rsidRPr="00ED7F3D" w:rsidRDefault="00BA5E51" w:rsidP="00BA5E51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126556" w14:textId="77777777" w:rsidR="00BA5E51" w:rsidRPr="00ED7F3D" w:rsidRDefault="00BA5E51" w:rsidP="00BA5E5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>Литература</w:t>
      </w:r>
    </w:p>
    <w:p w14:paraId="39C642B3" w14:textId="77777777" w:rsidR="00BA5E51" w:rsidRPr="00ED7F3D" w:rsidRDefault="00BA5E51" w:rsidP="00BA5E51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F9982F" w14:textId="77777777" w:rsidR="00BA5E51" w:rsidRPr="00ED7F3D" w:rsidRDefault="00BA5E51" w:rsidP="00BA5E5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>Горелов А.А. Ф.М. Достоевский: русская идея и русский социализм // Знание. Понимание. Умение. 2017. № 1. С. 50–65.</w:t>
      </w:r>
    </w:p>
    <w:p w14:paraId="53500922" w14:textId="77777777" w:rsidR="00BA5E51" w:rsidRPr="00ED7F3D" w:rsidRDefault="00BA5E51" w:rsidP="00BA5E5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3D">
        <w:rPr>
          <w:rFonts w:ascii="Times New Roman" w:hAnsi="Times New Roman" w:cs="Times New Roman"/>
          <w:sz w:val="28"/>
          <w:szCs w:val="28"/>
        </w:rPr>
        <w:t>Достоевский Ф.М. Полное собрание сочинений в тридцати томах / АН СССР, Институт русской литературы (Пушкинский дом). Л.: Наука. Ленинградское отделение, 1972</w:t>
      </w:r>
      <w:r w:rsidRPr="00ED7F3D">
        <w:rPr>
          <w:rFonts w:ascii="Times New Roman" w:eastAsia="Calibri" w:hAnsi="Times New Roman" w:cs="Times New Roman"/>
          <w:sz w:val="28"/>
          <w:szCs w:val="28"/>
        </w:rPr>
        <w:t>–</w:t>
      </w:r>
      <w:r w:rsidRPr="00ED7F3D">
        <w:rPr>
          <w:rFonts w:ascii="Times New Roman" w:hAnsi="Times New Roman" w:cs="Times New Roman"/>
          <w:sz w:val="28"/>
          <w:szCs w:val="28"/>
        </w:rPr>
        <w:t>1990. Т. 30 (1). 455 с.</w:t>
      </w:r>
    </w:p>
    <w:p w14:paraId="407B30D2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S.B. </w:t>
      </w:r>
      <w:proofErr w:type="spellStart"/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>Koroleva</w:t>
      </w:r>
      <w:proofErr w:type="spellEnd"/>
    </w:p>
    <w:p w14:paraId="510CCF77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7FE6A3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CONTENT OF THE CONCEPT “HOLY </w:t>
      </w:r>
      <w:proofErr w:type="spellStart"/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>RUSSIAˮ</w:t>
      </w:r>
      <w:proofErr w:type="spellEnd"/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br/>
        <w:t>IN THE WORKS OF F. M. DOSTOEVSKY</w:t>
      </w:r>
    </w:p>
    <w:p w14:paraId="0CBFF653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59926A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D7F3D">
        <w:rPr>
          <w:rFonts w:ascii="Times New Roman" w:hAnsi="Times New Roman" w:cs="Times New Roman"/>
          <w:iCs/>
          <w:sz w:val="28"/>
          <w:szCs w:val="28"/>
          <w:lang w:val="en-US"/>
        </w:rPr>
        <w:t>Linguistics University of Nizhny Novgorod</w:t>
      </w:r>
    </w:p>
    <w:p w14:paraId="7652B230" w14:textId="77777777" w:rsidR="00BA5E51" w:rsidRPr="00ED7F3D" w:rsidRDefault="00BA5E51" w:rsidP="00BA5E5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8AD8CB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D7F3D">
        <w:rPr>
          <w:rFonts w:ascii="Times New Roman" w:hAnsi="Times New Roman" w:cs="Times New Roman"/>
          <w:sz w:val="28"/>
          <w:szCs w:val="28"/>
          <w:lang w:val="en-US"/>
        </w:rPr>
        <w:t xml:space="preserve">Peculiarities of the content of the ‘Holy Russia’ concept in F.M. </w:t>
      </w:r>
      <w:proofErr w:type="spellStart"/>
      <w:r w:rsidRPr="00ED7F3D">
        <w:rPr>
          <w:rFonts w:ascii="Times New Roman" w:hAnsi="Times New Roman" w:cs="Times New Roman"/>
          <w:sz w:val="28"/>
          <w:szCs w:val="28"/>
          <w:lang w:val="en-US"/>
        </w:rPr>
        <w:t>Dostoyevskii’s</w:t>
      </w:r>
      <w:proofErr w:type="spellEnd"/>
      <w:r w:rsidRPr="00ED7F3D">
        <w:rPr>
          <w:rFonts w:ascii="Times New Roman" w:hAnsi="Times New Roman" w:cs="Times New Roman"/>
          <w:sz w:val="28"/>
          <w:szCs w:val="28"/>
          <w:lang w:val="en-US"/>
        </w:rPr>
        <w:t xml:space="preserve"> works are analyzed. It is argued that two major variants of the concept’s interpretation: in the writer’s philosophical essays and novels, on the one hand, and in his poetry, on the other, do not coincide. </w:t>
      </w:r>
    </w:p>
    <w:p w14:paraId="32ABB93E" w14:textId="77777777" w:rsidR="00BA5E51" w:rsidRPr="00ED7F3D" w:rsidRDefault="00BA5E51" w:rsidP="00BA5E5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7971D9AD" w14:textId="1EFF711E" w:rsidR="00CD37A4" w:rsidRPr="00ED7F3D" w:rsidRDefault="00BA5E51" w:rsidP="002634D0">
      <w:pPr>
        <w:spacing w:line="240" w:lineRule="auto"/>
        <w:ind w:firstLine="567"/>
        <w:contextualSpacing/>
        <w:rPr>
          <w:lang w:val="en-US"/>
        </w:rPr>
      </w:pPr>
      <w:r w:rsidRPr="00ED7F3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ED7F3D">
        <w:rPr>
          <w:rFonts w:ascii="Times New Roman" w:hAnsi="Times New Roman" w:cs="Times New Roman"/>
          <w:sz w:val="28"/>
          <w:szCs w:val="28"/>
          <w:lang w:val="en-US"/>
        </w:rPr>
        <w:t xml:space="preserve">: concept, ‘Holy Russia’, ‘Russian idea’, F.M. </w:t>
      </w:r>
      <w:proofErr w:type="spellStart"/>
      <w:r w:rsidRPr="00ED7F3D">
        <w:rPr>
          <w:rFonts w:ascii="Times New Roman" w:hAnsi="Times New Roman" w:cs="Times New Roman"/>
          <w:sz w:val="28"/>
          <w:szCs w:val="28"/>
          <w:lang w:val="en-US"/>
        </w:rPr>
        <w:t>Dostoyevskii’s</w:t>
      </w:r>
      <w:proofErr w:type="spellEnd"/>
      <w:r w:rsidRPr="00ED7F3D">
        <w:rPr>
          <w:rFonts w:ascii="Times New Roman" w:hAnsi="Times New Roman" w:cs="Times New Roman"/>
          <w:sz w:val="28"/>
          <w:szCs w:val="28"/>
          <w:lang w:val="en-US"/>
        </w:rPr>
        <w:t xml:space="preserve"> novel and poetry, philosophical essays.</w:t>
      </w:r>
    </w:p>
    <w:sectPr w:rsidR="00CD37A4" w:rsidRPr="00ED7F3D" w:rsidSect="0023745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054"/>
    <w:multiLevelType w:val="multilevel"/>
    <w:tmpl w:val="89BED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194309"/>
    <w:multiLevelType w:val="hybridMultilevel"/>
    <w:tmpl w:val="A4E09CB8"/>
    <w:lvl w:ilvl="0" w:tplc="3B1C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93ECC"/>
    <w:multiLevelType w:val="multilevel"/>
    <w:tmpl w:val="92BCD3B4"/>
    <w:lvl w:ilvl="0">
      <w:start w:val="1"/>
      <w:numFmt w:val="decimal"/>
      <w:lvlText w:val="%1."/>
      <w:lvlJc w:val="left"/>
      <w:pPr>
        <w:ind w:left="1069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3721D1"/>
    <w:multiLevelType w:val="multilevel"/>
    <w:tmpl w:val="1C0A278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4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D1749"/>
    <w:multiLevelType w:val="hybridMultilevel"/>
    <w:tmpl w:val="FADC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58FE"/>
    <w:multiLevelType w:val="hybridMultilevel"/>
    <w:tmpl w:val="D2E40EFE"/>
    <w:lvl w:ilvl="0" w:tplc="D102BBB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9"/>
    <w:rsid w:val="00073D0F"/>
    <w:rsid w:val="00083E8E"/>
    <w:rsid w:val="000A5F00"/>
    <w:rsid w:val="000A62F8"/>
    <w:rsid w:val="000C7002"/>
    <w:rsid w:val="000D3530"/>
    <w:rsid w:val="00130300"/>
    <w:rsid w:val="0016115B"/>
    <w:rsid w:val="001A4BB0"/>
    <w:rsid w:val="001B4918"/>
    <w:rsid w:val="001B75C3"/>
    <w:rsid w:val="001C1432"/>
    <w:rsid w:val="0020345B"/>
    <w:rsid w:val="00204883"/>
    <w:rsid w:val="00237453"/>
    <w:rsid w:val="00257B3C"/>
    <w:rsid w:val="0026136D"/>
    <w:rsid w:val="002634D0"/>
    <w:rsid w:val="00271886"/>
    <w:rsid w:val="00277780"/>
    <w:rsid w:val="0029479F"/>
    <w:rsid w:val="002A76A5"/>
    <w:rsid w:val="002C2A0F"/>
    <w:rsid w:val="002D4241"/>
    <w:rsid w:val="00312CD3"/>
    <w:rsid w:val="00346F80"/>
    <w:rsid w:val="003B4919"/>
    <w:rsid w:val="003D1043"/>
    <w:rsid w:val="00411B95"/>
    <w:rsid w:val="00413957"/>
    <w:rsid w:val="00417321"/>
    <w:rsid w:val="0043257D"/>
    <w:rsid w:val="00451C3C"/>
    <w:rsid w:val="00470D9A"/>
    <w:rsid w:val="0047111E"/>
    <w:rsid w:val="00477D3E"/>
    <w:rsid w:val="00486A82"/>
    <w:rsid w:val="00493863"/>
    <w:rsid w:val="004C606B"/>
    <w:rsid w:val="00544A6C"/>
    <w:rsid w:val="00571FAE"/>
    <w:rsid w:val="005A7A70"/>
    <w:rsid w:val="005B2864"/>
    <w:rsid w:val="005D4653"/>
    <w:rsid w:val="005E6B8A"/>
    <w:rsid w:val="006010B3"/>
    <w:rsid w:val="0061700C"/>
    <w:rsid w:val="0064034E"/>
    <w:rsid w:val="006548C1"/>
    <w:rsid w:val="00657C8B"/>
    <w:rsid w:val="00674502"/>
    <w:rsid w:val="006B0DE9"/>
    <w:rsid w:val="006B1EBE"/>
    <w:rsid w:val="006B2F7B"/>
    <w:rsid w:val="00705F97"/>
    <w:rsid w:val="007331B9"/>
    <w:rsid w:val="007401AF"/>
    <w:rsid w:val="007548A8"/>
    <w:rsid w:val="007572AC"/>
    <w:rsid w:val="00773841"/>
    <w:rsid w:val="007A3638"/>
    <w:rsid w:val="007B2D90"/>
    <w:rsid w:val="007D389E"/>
    <w:rsid w:val="00810718"/>
    <w:rsid w:val="00820A9A"/>
    <w:rsid w:val="00845A59"/>
    <w:rsid w:val="00856BDC"/>
    <w:rsid w:val="00864165"/>
    <w:rsid w:val="00882619"/>
    <w:rsid w:val="00885161"/>
    <w:rsid w:val="008D1780"/>
    <w:rsid w:val="00916AB0"/>
    <w:rsid w:val="009259C1"/>
    <w:rsid w:val="009374A5"/>
    <w:rsid w:val="0094485C"/>
    <w:rsid w:val="00985E53"/>
    <w:rsid w:val="009D2119"/>
    <w:rsid w:val="00A27366"/>
    <w:rsid w:val="00A36914"/>
    <w:rsid w:val="00A40290"/>
    <w:rsid w:val="00A96EC9"/>
    <w:rsid w:val="00AF364F"/>
    <w:rsid w:val="00B43557"/>
    <w:rsid w:val="00B44E49"/>
    <w:rsid w:val="00B710BC"/>
    <w:rsid w:val="00BA5E51"/>
    <w:rsid w:val="00C11F4C"/>
    <w:rsid w:val="00C31620"/>
    <w:rsid w:val="00C4597E"/>
    <w:rsid w:val="00C54F74"/>
    <w:rsid w:val="00C62390"/>
    <w:rsid w:val="00C63ED6"/>
    <w:rsid w:val="00C87564"/>
    <w:rsid w:val="00C97069"/>
    <w:rsid w:val="00CB43A7"/>
    <w:rsid w:val="00CC4510"/>
    <w:rsid w:val="00CD37A4"/>
    <w:rsid w:val="00CE1FB6"/>
    <w:rsid w:val="00CE370C"/>
    <w:rsid w:val="00CE6BAB"/>
    <w:rsid w:val="00D006C9"/>
    <w:rsid w:val="00D13B99"/>
    <w:rsid w:val="00D75A66"/>
    <w:rsid w:val="00D77879"/>
    <w:rsid w:val="00D9125F"/>
    <w:rsid w:val="00D949DF"/>
    <w:rsid w:val="00E003B9"/>
    <w:rsid w:val="00E21EBF"/>
    <w:rsid w:val="00E33003"/>
    <w:rsid w:val="00E50719"/>
    <w:rsid w:val="00EC09F1"/>
    <w:rsid w:val="00EC50BD"/>
    <w:rsid w:val="00ED7825"/>
    <w:rsid w:val="00ED7F3D"/>
    <w:rsid w:val="00EE3A62"/>
    <w:rsid w:val="00F02815"/>
    <w:rsid w:val="00F050F4"/>
    <w:rsid w:val="00F1373A"/>
    <w:rsid w:val="00F168E0"/>
    <w:rsid w:val="00F345F7"/>
    <w:rsid w:val="00F362ED"/>
    <w:rsid w:val="00F528FE"/>
    <w:rsid w:val="00F66C03"/>
    <w:rsid w:val="00F70A35"/>
    <w:rsid w:val="00F87EDD"/>
    <w:rsid w:val="00F9251A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2149"/>
  <w15:docId w15:val="{916602C4-5819-448C-8A85-024D874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5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E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BA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A5E51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link w:val="a7"/>
    <w:uiPriority w:val="1"/>
    <w:qFormat/>
    <w:rsid w:val="00BA5E51"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one">
    <w:name w:val="one"/>
    <w:basedOn w:val="a"/>
    <w:qFormat/>
    <w:rsid w:val="00BA5E51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BA5E51"/>
    <w:rPr>
      <w:rFonts w:ascii="Times New Roman" w:eastAsia="Calibri" w:hAnsi="Times New Roman" w:cs="Times New Roman"/>
      <w:sz w:val="28"/>
    </w:rPr>
  </w:style>
  <w:style w:type="character" w:styleId="a8">
    <w:name w:val="Strong"/>
    <w:basedOn w:val="a0"/>
    <w:uiPriority w:val="22"/>
    <w:qFormat/>
    <w:rsid w:val="001C1432"/>
    <w:rPr>
      <w:b/>
      <w:bCs/>
    </w:rPr>
  </w:style>
  <w:style w:type="character" w:customStyle="1" w:styleId="-">
    <w:name w:val="Интернет-ссылка"/>
    <w:rsid w:val="00CD37A4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CD37A4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CD37A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Plain Text"/>
    <w:basedOn w:val="a"/>
    <w:link w:val="ac"/>
    <w:unhideWhenUsed/>
    <w:rsid w:val="00CD37A4"/>
    <w:pPr>
      <w:spacing w:line="240" w:lineRule="auto"/>
    </w:pPr>
    <w:rPr>
      <w:rFonts w:cs="Consolas"/>
      <w:szCs w:val="21"/>
      <w:lang w:eastAsia="en-US"/>
    </w:rPr>
  </w:style>
  <w:style w:type="character" w:customStyle="1" w:styleId="ac">
    <w:name w:val="Текст Знак"/>
    <w:basedOn w:val="a0"/>
    <w:link w:val="ab"/>
    <w:rsid w:val="00CD37A4"/>
    <w:rPr>
      <w:rFonts w:ascii="Calibri" w:eastAsia="Calibri" w:hAnsi="Calibri" w:cs="Consolas"/>
      <w:szCs w:val="21"/>
    </w:rPr>
  </w:style>
  <w:style w:type="paragraph" w:styleId="ad">
    <w:name w:val="Title"/>
    <w:basedOn w:val="a"/>
    <w:link w:val="ae"/>
    <w:qFormat/>
    <w:rsid w:val="00CD37A4"/>
    <w:pPr>
      <w:spacing w:line="240" w:lineRule="auto"/>
      <w:ind w:left="567" w:right="99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CD3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hakian20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_lunn.ru@mail.ru" TargetMode="External"/><Relationship Id="rId5" Type="http://schemas.openxmlformats.org/officeDocument/2006/relationships/hyperlink" Target="mailto:conference_lunn_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Пильгун</dc:creator>
  <cp:lastModifiedBy>Мария Пильгун</cp:lastModifiedBy>
  <cp:revision>104</cp:revision>
  <dcterms:created xsi:type="dcterms:W3CDTF">2021-03-15T18:13:00Z</dcterms:created>
  <dcterms:modified xsi:type="dcterms:W3CDTF">2021-04-09T06:39:00Z</dcterms:modified>
</cp:coreProperties>
</file>